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70" w:rsidRPr="00AF1435" w:rsidRDefault="008E1C70" w:rsidP="008E1C70">
      <w:pPr>
        <w:pStyle w:val="NormalWeb"/>
        <w:shd w:val="clear" w:color="auto" w:fill="FFFFFF"/>
        <w:rPr>
          <w:color w:val="000000"/>
        </w:rPr>
      </w:pPr>
      <w:r w:rsidRPr="00AF1435">
        <w:rPr>
          <w:rStyle w:val="Strong"/>
          <w:color w:val="000000"/>
        </w:rPr>
        <w:t>71-Direkt İlk Madde ve Malzeme Giderleri:</w:t>
      </w:r>
      <w:r w:rsidRPr="00AF1435">
        <w:rPr>
          <w:color w:val="000000"/>
        </w:rPr>
        <w:t> Bu grupta yer alan hesaplar, üretilen mamulün bünyesine ana madde olarak katılan ve hangi mamulden ne kadar tüketildiği, ekonomik bakımdan ayrı olarak izlenebilen ilk madde ve malzemelerle ilgili gider, yansıtma ve fark hesaplarını kapsar. Direkt İlk Madde ve Malzeme Gider</w:t>
      </w:r>
      <w:bookmarkStart w:id="0" w:name="_GoBack"/>
      <w:bookmarkEnd w:id="0"/>
      <w:r w:rsidRPr="00AF1435">
        <w:rPr>
          <w:color w:val="000000"/>
        </w:rPr>
        <w:t>leri hesap gubunda aşağıdaki hesaplar yer alır:</w:t>
      </w:r>
    </w:p>
    <w:p w:rsidR="008E1C70" w:rsidRPr="00AF1435" w:rsidRDefault="008E1C70" w:rsidP="008E1C70">
      <w:pPr>
        <w:pStyle w:val="NormalWeb"/>
        <w:shd w:val="clear" w:color="auto" w:fill="FFFFFF"/>
        <w:rPr>
          <w:color w:val="000000"/>
        </w:rPr>
      </w:pPr>
      <w:r w:rsidRPr="00AF1435">
        <w:rPr>
          <w:color w:val="000000"/>
        </w:rPr>
        <w:t>710 Direkt İlk Madde Ve Malzeme Giderleri </w:t>
      </w:r>
      <w:hyperlink r:id="rId4" w:tgtFrame="_blank" w:tooltip="710 Direkt İlk Madde Ve Malzeme Giderleri" w:history="1">
        <w:r w:rsidRPr="00AF1435">
          <w:rPr>
            <w:rStyle w:val="Hyperlink"/>
            <w:b/>
            <w:bCs/>
            <w:i/>
            <w:iCs/>
            <w:color w:val="000000"/>
          </w:rPr>
          <w:t>&gt;&gt;&gt;&gt;&gt;</w:t>
        </w:r>
      </w:hyperlink>
      <w:r w:rsidRPr="00AF1435">
        <w:rPr>
          <w:color w:val="000000"/>
        </w:rPr>
        <w:br/>
        <w:t>711 Direkt İlk Madde Ve Malzeme Yansıtma Hesabı </w:t>
      </w:r>
      <w:hyperlink r:id="rId5" w:tgtFrame="_blank" w:tooltip="711 Direkt İlk Madde Ve Malzeme Yansıtma" w:history="1">
        <w:r w:rsidRPr="00AF1435">
          <w:rPr>
            <w:rStyle w:val="Hyperlink"/>
            <w:b/>
            <w:bCs/>
            <w:i/>
            <w:iCs/>
            <w:color w:val="000000"/>
          </w:rPr>
          <w:t>&gt;&gt;&gt;&gt;&gt;</w:t>
        </w:r>
      </w:hyperlink>
      <w:r w:rsidRPr="00AF1435">
        <w:rPr>
          <w:color w:val="000000"/>
        </w:rPr>
        <w:br/>
        <w:t>712 Direkt İlk Madde Ve Malzeme Fiyat Farkı </w:t>
      </w:r>
      <w:hyperlink r:id="rId6" w:tgtFrame="_blank" w:tooltip="712 Direkt İlk Madde Ve Malzeme Fiyat Farkı" w:history="1">
        <w:r w:rsidRPr="00AF1435">
          <w:rPr>
            <w:rStyle w:val="Hyperlink"/>
            <w:b/>
            <w:bCs/>
            <w:i/>
            <w:iCs/>
            <w:color w:val="000000"/>
          </w:rPr>
          <w:t>&gt;&gt;&gt;&gt;&gt;</w:t>
        </w:r>
      </w:hyperlink>
      <w:r w:rsidRPr="00AF1435">
        <w:rPr>
          <w:color w:val="000000"/>
        </w:rPr>
        <w:br/>
        <w:t>713 Direkt İlk Madde Ve Malzeme Miktar Farkı </w:t>
      </w:r>
      <w:hyperlink r:id="rId7" w:tgtFrame="_blank" w:tooltip="713 Direkt İlk Madde Ve Malzeme Miktar Farkı" w:history="1">
        <w:r w:rsidRPr="00AF1435">
          <w:rPr>
            <w:rStyle w:val="Hyperlink"/>
            <w:b/>
            <w:bCs/>
            <w:i/>
            <w:iCs/>
            <w:color w:val="000000"/>
          </w:rPr>
          <w:t>&gt;&gt;&gt;&gt;&gt;</w:t>
        </w:r>
      </w:hyperlink>
    </w:p>
    <w:p w:rsidR="008E1C70" w:rsidRPr="00AF1435" w:rsidRDefault="008E1C70" w:rsidP="008E1C70">
      <w:pPr>
        <w:pStyle w:val="NormalWeb"/>
        <w:shd w:val="clear" w:color="auto" w:fill="FFFFFF"/>
        <w:rPr>
          <w:color w:val="000000"/>
        </w:rPr>
      </w:pPr>
      <w:r w:rsidRPr="00AF1435">
        <w:rPr>
          <w:rStyle w:val="Strong"/>
          <w:color w:val="000000"/>
        </w:rPr>
        <w:t>72-Direkt İşçilik Giderleri: </w:t>
      </w:r>
      <w:r w:rsidRPr="00AF1435">
        <w:rPr>
          <w:color w:val="000000"/>
        </w:rPr>
        <w:t>Bu grup bir mal veya hizmetin üretim maliyetine doğrudan doğruya verilebilen işçilik giderleri ile ilgili gider, yansıtma ve fark hesaplarından oluşur. Direkt İşçilik Giderleri hesap gubunda aşağıdaki hesaplar yer alır:</w:t>
      </w:r>
    </w:p>
    <w:p w:rsidR="008E1C70" w:rsidRPr="00AF1435" w:rsidRDefault="008E1C70" w:rsidP="008E1C70">
      <w:pPr>
        <w:pStyle w:val="NormalWeb"/>
        <w:shd w:val="clear" w:color="auto" w:fill="FFFFFF"/>
        <w:rPr>
          <w:color w:val="000000"/>
        </w:rPr>
      </w:pPr>
      <w:r w:rsidRPr="00AF1435">
        <w:rPr>
          <w:color w:val="000000"/>
        </w:rPr>
        <w:t>720. Direkt İşçilik Giderleri </w:t>
      </w:r>
      <w:hyperlink r:id="rId8" w:tgtFrame="_blank" w:tooltip="720 Direkt İşçilik Giderleri Hesabı" w:history="1">
        <w:r w:rsidRPr="00AF1435">
          <w:rPr>
            <w:rStyle w:val="Hyperlink"/>
            <w:b/>
            <w:bCs/>
            <w:i/>
            <w:iCs/>
            <w:color w:val="000000"/>
          </w:rPr>
          <w:t>&gt;&gt;&gt;&gt;&gt;</w:t>
        </w:r>
      </w:hyperlink>
      <w:r w:rsidRPr="00AF1435">
        <w:rPr>
          <w:color w:val="000000"/>
        </w:rPr>
        <w:br/>
        <w:t>721. Direkt İşçilik Giderleri Yansıtma Hesabı </w:t>
      </w:r>
      <w:hyperlink r:id="rId9" w:tgtFrame="_blank" w:tooltip="721 Direkt İşçilik Giderleri Yansıtma Hesabı" w:history="1">
        <w:r w:rsidRPr="00AF1435">
          <w:rPr>
            <w:rStyle w:val="Hyperlink"/>
            <w:b/>
            <w:bCs/>
            <w:i/>
            <w:iCs/>
            <w:color w:val="000000"/>
          </w:rPr>
          <w:t>&gt;&gt;&gt;&gt;&gt;</w:t>
        </w:r>
      </w:hyperlink>
      <w:r w:rsidRPr="00AF1435">
        <w:rPr>
          <w:color w:val="000000"/>
        </w:rPr>
        <w:br/>
        <w:t>722. Direkt İşçilik Ücret Farkları </w:t>
      </w:r>
      <w:hyperlink r:id="rId10" w:tgtFrame="_blank" w:tooltip="722 Direkt İşçilik Ücret Farkları" w:history="1">
        <w:r w:rsidRPr="00AF1435">
          <w:rPr>
            <w:rStyle w:val="Hyperlink"/>
            <w:b/>
            <w:bCs/>
            <w:i/>
            <w:iCs/>
            <w:color w:val="000000"/>
          </w:rPr>
          <w:t>&gt;&gt;&gt;&gt;&gt;</w:t>
        </w:r>
      </w:hyperlink>
      <w:r w:rsidRPr="00AF1435">
        <w:rPr>
          <w:color w:val="000000"/>
        </w:rPr>
        <w:br/>
        <w:t>723. Direkt İşçilik Süre Farkları </w:t>
      </w:r>
      <w:hyperlink r:id="rId11" w:tgtFrame="_blank" w:tooltip="723 Direkt İşçilik Süre Farkları" w:history="1">
        <w:r w:rsidRPr="00AF1435">
          <w:rPr>
            <w:rStyle w:val="Hyperlink"/>
            <w:b/>
            <w:bCs/>
            <w:i/>
            <w:iCs/>
            <w:color w:val="000000"/>
          </w:rPr>
          <w:t>&gt;&gt;&gt;&gt;&gt;</w:t>
        </w:r>
      </w:hyperlink>
    </w:p>
    <w:p w:rsidR="008E1C70" w:rsidRPr="00AF1435" w:rsidRDefault="008E1C70" w:rsidP="008E1C70">
      <w:pPr>
        <w:pStyle w:val="NormalWeb"/>
        <w:shd w:val="clear" w:color="auto" w:fill="FFFFFF"/>
        <w:rPr>
          <w:color w:val="000000"/>
        </w:rPr>
      </w:pPr>
      <w:r w:rsidRPr="00AF1435">
        <w:rPr>
          <w:rStyle w:val="Strong"/>
          <w:color w:val="000000"/>
        </w:rPr>
        <w:t>73-Genel Üretim Giderleri:</w:t>
      </w:r>
      <w:r w:rsidRPr="00AF1435">
        <w:rPr>
          <w:color w:val="000000"/>
        </w:rPr>
        <w:t> Bu grup işletmenin üretimi ve bu üretime bağlı hizmetler için yapılan direkt ilkmadde ve malzeme ve direkt işçilik dışında kalan giderlerle ilgili gider, yansıtma ve fark hesaplarından oluşur. Genel üretim giderleri hesap gubunda aşağıdaki hesaplar yer alır:</w:t>
      </w:r>
    </w:p>
    <w:p w:rsidR="008E1C70" w:rsidRPr="00AF1435" w:rsidRDefault="008E1C70" w:rsidP="008E1C70">
      <w:pPr>
        <w:pStyle w:val="NormalWeb"/>
        <w:shd w:val="clear" w:color="auto" w:fill="FFFFFF"/>
        <w:rPr>
          <w:color w:val="000000"/>
        </w:rPr>
      </w:pPr>
      <w:r w:rsidRPr="00AF1435">
        <w:rPr>
          <w:color w:val="000000"/>
        </w:rPr>
        <w:t>730. Genel Üretim Giderleri </w:t>
      </w:r>
      <w:hyperlink r:id="rId12" w:tgtFrame="_blank" w:tooltip="730 Genel Üretim Giderleri Hesabı" w:history="1">
        <w:r w:rsidRPr="00AF1435">
          <w:rPr>
            <w:rStyle w:val="Hyperlink"/>
            <w:b/>
            <w:bCs/>
            <w:i/>
            <w:iCs/>
            <w:color w:val="000000"/>
          </w:rPr>
          <w:t>&gt;&gt;&gt;&gt;&gt;</w:t>
        </w:r>
      </w:hyperlink>
      <w:r w:rsidRPr="00AF1435">
        <w:rPr>
          <w:color w:val="000000"/>
        </w:rPr>
        <w:br/>
        <w:t>731. Genel Üretim Giderleri Yansıtma Hesabı </w:t>
      </w:r>
      <w:hyperlink r:id="rId13" w:tgtFrame="_blank" w:tooltip="731 Genel Üretim Giderleri Yansıtma Hesabı" w:history="1">
        <w:r w:rsidRPr="00AF1435">
          <w:rPr>
            <w:rStyle w:val="Hyperlink"/>
            <w:b/>
            <w:bCs/>
            <w:i/>
            <w:iCs/>
            <w:color w:val="000000"/>
          </w:rPr>
          <w:t>&gt;&gt;&gt;&gt;&gt;</w:t>
        </w:r>
      </w:hyperlink>
      <w:r w:rsidRPr="00AF1435">
        <w:rPr>
          <w:color w:val="000000"/>
        </w:rPr>
        <w:br/>
        <w:t>732. Genel Üretim Giderleri Bütçe Farkları </w:t>
      </w:r>
      <w:hyperlink r:id="rId14" w:tgtFrame="_blank" w:tooltip="732 Genel Üretim Giderleri Bütçe Farkları" w:history="1">
        <w:r w:rsidRPr="00AF1435">
          <w:rPr>
            <w:rStyle w:val="Hyperlink"/>
            <w:b/>
            <w:bCs/>
            <w:i/>
            <w:iCs/>
            <w:color w:val="000000"/>
          </w:rPr>
          <w:t>&gt;&gt;&gt;&gt;&gt;</w:t>
        </w:r>
      </w:hyperlink>
      <w:r w:rsidRPr="00AF1435">
        <w:rPr>
          <w:color w:val="000000"/>
        </w:rPr>
        <w:br/>
        <w:t>733. Genel Üretim Giderleri Verimlilik Giderleri </w:t>
      </w:r>
      <w:hyperlink r:id="rId15" w:tgtFrame="_blank" w:tooltip="733 Genel Üretim Giderleri Verimlilik Giderleri" w:history="1">
        <w:r w:rsidRPr="00AF1435">
          <w:rPr>
            <w:rStyle w:val="Hyperlink"/>
            <w:b/>
            <w:bCs/>
            <w:i/>
            <w:iCs/>
            <w:color w:val="000000"/>
          </w:rPr>
          <w:t>&gt;&gt;&gt;&gt;&gt;</w:t>
        </w:r>
      </w:hyperlink>
      <w:r w:rsidRPr="00AF1435">
        <w:rPr>
          <w:color w:val="000000"/>
        </w:rPr>
        <w:br/>
        <w:t>734. Genel Üretim Giderleri Kapasite Farkları </w:t>
      </w:r>
      <w:hyperlink r:id="rId16" w:tgtFrame="_blank" w:tooltip="734 Genel Üretim Giderleri Kapasite Farkları" w:history="1">
        <w:r w:rsidRPr="00AF1435">
          <w:rPr>
            <w:rStyle w:val="Hyperlink"/>
            <w:b/>
            <w:bCs/>
            <w:i/>
            <w:iCs/>
            <w:color w:val="000000"/>
          </w:rPr>
          <w:t>&gt;&gt;&gt;&gt;&gt;</w:t>
        </w:r>
      </w:hyperlink>
    </w:p>
    <w:p w:rsidR="008E1C70" w:rsidRPr="00AF1435" w:rsidRDefault="008E1C70" w:rsidP="008E1C70">
      <w:pPr>
        <w:pStyle w:val="NormalWeb"/>
        <w:shd w:val="clear" w:color="auto" w:fill="FFFFFF"/>
        <w:rPr>
          <w:color w:val="000000"/>
        </w:rPr>
      </w:pPr>
      <w:r w:rsidRPr="00AF1435">
        <w:rPr>
          <w:rStyle w:val="Strong"/>
          <w:color w:val="000000"/>
        </w:rPr>
        <w:t>74-Hizmet Üretim Maliyeti:</w:t>
      </w:r>
      <w:r w:rsidRPr="00AF1435">
        <w:rPr>
          <w:color w:val="000000"/>
        </w:rPr>
        <w:t> Bu grup hizmet işletmeleri ile ilgilidir. Hizmet işletmelerinde 71, 72 ve 73 gruplarda yer alan hesaplar kullanılmaz. Bu hesaplar yerine bu gruptaki hesaplar kullanılır. Hizmet işletmelerinin üretim maliyetlerinin izlenmesinde kullanılan hesaplar bu grupta yer alır. Hizmet üretim maliyeti hesap gubunda aşağıdaki hesaplar yer alır:</w:t>
      </w:r>
    </w:p>
    <w:p w:rsidR="008E1C70" w:rsidRPr="00AF1435" w:rsidRDefault="008E1C70" w:rsidP="008E1C70">
      <w:pPr>
        <w:pStyle w:val="NormalWeb"/>
        <w:shd w:val="clear" w:color="auto" w:fill="FFFFFF"/>
        <w:rPr>
          <w:color w:val="000000"/>
        </w:rPr>
      </w:pPr>
      <w:r w:rsidRPr="00AF1435">
        <w:rPr>
          <w:color w:val="000000"/>
        </w:rPr>
        <w:t>740. Hizmet Üretim Maliyeti </w:t>
      </w:r>
      <w:hyperlink r:id="rId17" w:tgtFrame="_blank" w:tooltip="740 Hizmet Üretim Maliyeti Hesabı" w:history="1">
        <w:r w:rsidRPr="00AF1435">
          <w:rPr>
            <w:rStyle w:val="Hyperlink"/>
            <w:b/>
            <w:bCs/>
            <w:i/>
            <w:iCs/>
            <w:color w:val="000000"/>
          </w:rPr>
          <w:t>&gt;&gt;&gt;&gt;&gt;</w:t>
        </w:r>
      </w:hyperlink>
      <w:r w:rsidRPr="00AF1435">
        <w:rPr>
          <w:color w:val="000000"/>
        </w:rPr>
        <w:br/>
        <w:t>741. Hizmet Üretim Maliyeti Yansıtma Hesabı </w:t>
      </w:r>
      <w:hyperlink r:id="rId18" w:tgtFrame="_blank" w:tooltip="741 Hizmet Üretim Maliyeti Yansıtma Hesabı " w:history="1">
        <w:r w:rsidRPr="00AF1435">
          <w:rPr>
            <w:rStyle w:val="Hyperlink"/>
            <w:b/>
            <w:bCs/>
            <w:i/>
            <w:iCs/>
            <w:color w:val="000000"/>
          </w:rPr>
          <w:t>&gt;&gt;&gt;&gt;&gt;</w:t>
        </w:r>
      </w:hyperlink>
      <w:r w:rsidRPr="00AF1435">
        <w:rPr>
          <w:color w:val="000000"/>
        </w:rPr>
        <w:br/>
        <w:t>742. Hizmet Üretim Maliyeti Fark Hesapları </w:t>
      </w:r>
      <w:hyperlink r:id="rId19" w:tgtFrame="_blank" w:tooltip="742 Hizmet Üretim Maliyeti Fark Hesapları" w:history="1">
        <w:r w:rsidRPr="00AF1435">
          <w:rPr>
            <w:rStyle w:val="Hyperlink"/>
            <w:b/>
            <w:bCs/>
            <w:i/>
            <w:iCs/>
            <w:color w:val="000000"/>
          </w:rPr>
          <w:t>&gt;&gt;&gt;&gt;&gt;</w:t>
        </w:r>
      </w:hyperlink>
    </w:p>
    <w:p w:rsidR="008E1C70" w:rsidRPr="00AF1435" w:rsidRDefault="008E1C70" w:rsidP="008E1C70">
      <w:pPr>
        <w:pStyle w:val="NormalWeb"/>
        <w:shd w:val="clear" w:color="auto" w:fill="FFFFFF"/>
        <w:rPr>
          <w:color w:val="000000"/>
        </w:rPr>
      </w:pPr>
      <w:r w:rsidRPr="00AF1435">
        <w:rPr>
          <w:rStyle w:val="Strong"/>
          <w:color w:val="000000"/>
        </w:rPr>
        <w:t>75-Araştırma ve Geliştirme Giderleri:</w:t>
      </w:r>
      <w:r w:rsidRPr="00AF1435">
        <w:rPr>
          <w:color w:val="000000"/>
        </w:rPr>
        <w:t> Bu grup araştırma ve geliştirme faaliyetleri ile ilgili gider, yansıtma ve fark hesaplarından oluşur. Araştırma ve geliştirme giderleri hesap gubunda aşağıdaki hesaplar yer alır:</w:t>
      </w:r>
    </w:p>
    <w:p w:rsidR="008E1C70" w:rsidRPr="00AF1435" w:rsidRDefault="008E1C70" w:rsidP="008E1C70">
      <w:pPr>
        <w:pStyle w:val="NormalWeb"/>
        <w:shd w:val="clear" w:color="auto" w:fill="FFFFFF"/>
        <w:rPr>
          <w:color w:val="000000"/>
        </w:rPr>
      </w:pPr>
      <w:r w:rsidRPr="00AF1435">
        <w:rPr>
          <w:color w:val="000000"/>
        </w:rPr>
        <w:t>750. Araştırma Ve Geliştirme Giderleri </w:t>
      </w:r>
      <w:r w:rsidRPr="00AF1435">
        <w:rPr>
          <w:rStyle w:val="Strong"/>
          <w:i/>
          <w:iCs/>
          <w:color w:val="000000"/>
        </w:rPr>
        <w:t>&gt;&gt;&gt;&gt;&gt;</w:t>
      </w:r>
      <w:r w:rsidRPr="00AF1435">
        <w:rPr>
          <w:color w:val="000000"/>
        </w:rPr>
        <w:br/>
        <w:t>751. Araştırma Ve Geliştirme Giderleri Yansıtma Hesabı </w:t>
      </w:r>
      <w:r w:rsidRPr="00AF1435">
        <w:rPr>
          <w:rStyle w:val="Strong"/>
          <w:i/>
          <w:iCs/>
          <w:color w:val="000000"/>
        </w:rPr>
        <w:t>&gt;&gt;&gt;&gt;&gt;</w:t>
      </w:r>
      <w:r w:rsidRPr="00AF1435">
        <w:rPr>
          <w:color w:val="000000"/>
        </w:rPr>
        <w:br/>
        <w:t>752. Araştırma Ve Geliştirme Gider Farkları </w:t>
      </w:r>
      <w:r w:rsidRPr="00AF1435">
        <w:rPr>
          <w:rStyle w:val="Strong"/>
          <w:i/>
          <w:iCs/>
          <w:color w:val="000000"/>
        </w:rPr>
        <w:t>&gt;&gt;&gt;&gt;&gt;</w:t>
      </w:r>
    </w:p>
    <w:p w:rsidR="008E1C70" w:rsidRPr="00AF1435" w:rsidRDefault="008E1C70" w:rsidP="008E1C70">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AF1435">
        <w:rPr>
          <w:rFonts w:ascii="Times New Roman" w:eastAsia="Times New Roman" w:hAnsi="Times New Roman" w:cs="Times New Roman"/>
          <w:b/>
          <w:bCs/>
          <w:color w:val="000000"/>
          <w:sz w:val="24"/>
          <w:szCs w:val="24"/>
          <w:lang w:eastAsia="tr-TR"/>
        </w:rPr>
        <w:t>76-Pazarlama Satış ve Dağıtım Giderleri:</w:t>
      </w:r>
      <w:r w:rsidRPr="00AF1435">
        <w:rPr>
          <w:rFonts w:ascii="Times New Roman" w:eastAsia="Times New Roman" w:hAnsi="Times New Roman" w:cs="Times New Roman"/>
          <w:color w:val="000000"/>
          <w:sz w:val="24"/>
          <w:szCs w:val="24"/>
          <w:lang w:eastAsia="tr-TR"/>
        </w:rPr>
        <w:t xml:space="preserve"> Mamulün stoklara verildiği ve hizmetin tamamlandığı andan itibaren bu mal ve hizmetlerin alıcılara teslimine kadar yapılan giderler </w:t>
      </w:r>
      <w:r w:rsidRPr="00AF1435">
        <w:rPr>
          <w:rFonts w:ascii="Times New Roman" w:eastAsia="Times New Roman" w:hAnsi="Times New Roman" w:cs="Times New Roman"/>
          <w:color w:val="000000"/>
          <w:sz w:val="24"/>
          <w:szCs w:val="24"/>
          <w:lang w:eastAsia="tr-TR"/>
        </w:rPr>
        <w:lastRenderedPageBreak/>
        <w:t>bu hesaba borç kaydedilir. Dönem sonlarında bu hesap, "761- Pazarlama Satış ve Dağıtım Giderleri Yansıtma Hesabı" ile karşılaştırılarak kapatılır. Pazarlama satış ve dağıtım giderleri hesap gubunda aşağıdaki hesaplar yer alır:</w:t>
      </w:r>
    </w:p>
    <w:p w:rsidR="008E1C70" w:rsidRPr="00AF1435" w:rsidRDefault="008E1C70" w:rsidP="008E1C70">
      <w:pPr>
        <w:spacing w:beforeAutospacing="1" w:after="100" w:afterAutospacing="1" w:line="240" w:lineRule="auto"/>
        <w:rPr>
          <w:rFonts w:ascii="Times New Roman" w:eastAsia="Times New Roman" w:hAnsi="Times New Roman" w:cs="Times New Roman"/>
          <w:color w:val="000000"/>
          <w:sz w:val="24"/>
          <w:szCs w:val="24"/>
          <w:lang w:eastAsia="tr-TR"/>
        </w:rPr>
      </w:pPr>
      <w:r w:rsidRPr="00AF1435">
        <w:rPr>
          <w:rFonts w:ascii="Times New Roman" w:eastAsia="Times New Roman" w:hAnsi="Times New Roman" w:cs="Times New Roman"/>
          <w:color w:val="000000"/>
          <w:sz w:val="24"/>
          <w:szCs w:val="24"/>
          <w:lang w:eastAsia="tr-TR"/>
        </w:rPr>
        <w:t>760. Pazarlama Satış Ve Dağıtım Giderleri </w:t>
      </w:r>
      <w:hyperlink r:id="rId20" w:tgtFrame="_blank" w:tooltip="760 Pazarlama Satış Ve Dağıtım Giderleri Hesabı" w:history="1">
        <w:r w:rsidRPr="00AF1435">
          <w:rPr>
            <w:rFonts w:ascii="Times New Roman" w:eastAsia="Times New Roman" w:hAnsi="Times New Roman" w:cs="Times New Roman"/>
            <w:b/>
            <w:bCs/>
            <w:i/>
            <w:iCs/>
            <w:color w:val="000000"/>
            <w:sz w:val="24"/>
            <w:szCs w:val="24"/>
            <w:u w:val="single"/>
            <w:lang w:eastAsia="tr-TR"/>
          </w:rPr>
          <w:t>&gt;&gt;&gt;&gt;&gt;</w:t>
        </w:r>
      </w:hyperlink>
      <w:r w:rsidRPr="00AF1435">
        <w:rPr>
          <w:rFonts w:ascii="Times New Roman" w:eastAsia="Times New Roman" w:hAnsi="Times New Roman" w:cs="Times New Roman"/>
          <w:color w:val="000000"/>
          <w:sz w:val="24"/>
          <w:szCs w:val="24"/>
          <w:lang w:eastAsia="tr-TR"/>
        </w:rPr>
        <w:br/>
        <w:t>761. Pazarlama Satış Ve Dağıtım Giderleri Yansıtma Hesabı </w:t>
      </w:r>
      <w:hyperlink r:id="rId21" w:tgtFrame="_blank" w:tooltip="761 Pazarlama Satış Ve Dağıtım Giderleri Yansıtma Hesabı" w:history="1">
        <w:r w:rsidRPr="00AF1435">
          <w:rPr>
            <w:rFonts w:ascii="Times New Roman" w:eastAsia="Times New Roman" w:hAnsi="Times New Roman" w:cs="Times New Roman"/>
            <w:b/>
            <w:bCs/>
            <w:i/>
            <w:iCs/>
            <w:color w:val="000000"/>
            <w:sz w:val="24"/>
            <w:szCs w:val="24"/>
            <w:u w:val="single"/>
            <w:lang w:eastAsia="tr-TR"/>
          </w:rPr>
          <w:t>&gt;&gt;&gt;&gt;&gt;</w:t>
        </w:r>
      </w:hyperlink>
      <w:r w:rsidRPr="00AF1435">
        <w:rPr>
          <w:rFonts w:ascii="Times New Roman" w:eastAsia="Times New Roman" w:hAnsi="Times New Roman" w:cs="Times New Roman"/>
          <w:color w:val="000000"/>
          <w:sz w:val="24"/>
          <w:szCs w:val="24"/>
          <w:lang w:eastAsia="tr-TR"/>
        </w:rPr>
        <w:br/>
        <w:t>762. Pazarlama Satış Ve Dağıtım Giderleri Fark Hesabı </w:t>
      </w:r>
      <w:hyperlink r:id="rId22" w:tgtFrame="_blank" w:tooltip="762 Pazarlama Satış Ve Dağıtım Giderleri Fark Hesabı" w:history="1">
        <w:r w:rsidRPr="00AF1435">
          <w:rPr>
            <w:rFonts w:ascii="Times New Roman" w:eastAsia="Times New Roman" w:hAnsi="Times New Roman" w:cs="Times New Roman"/>
            <w:b/>
            <w:bCs/>
            <w:i/>
            <w:iCs/>
            <w:color w:val="000000"/>
            <w:sz w:val="24"/>
            <w:szCs w:val="24"/>
            <w:u w:val="single"/>
            <w:lang w:eastAsia="tr-TR"/>
          </w:rPr>
          <w:t>&gt;&gt;&gt;&gt;&gt;</w:t>
        </w:r>
      </w:hyperlink>
    </w:p>
    <w:p w:rsidR="008E1C70" w:rsidRPr="00AF1435" w:rsidRDefault="008E1C70" w:rsidP="008E1C70">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AF1435">
        <w:rPr>
          <w:rFonts w:ascii="Times New Roman" w:eastAsia="Times New Roman" w:hAnsi="Times New Roman" w:cs="Times New Roman"/>
          <w:b/>
          <w:bCs/>
          <w:color w:val="000000"/>
          <w:sz w:val="24"/>
          <w:szCs w:val="24"/>
          <w:lang w:eastAsia="tr-TR"/>
        </w:rPr>
        <w:t>77-Genel Yönetim Giderleri:</w:t>
      </w:r>
      <w:r w:rsidRPr="00AF1435">
        <w:rPr>
          <w:rFonts w:ascii="Times New Roman" w:eastAsia="Times New Roman" w:hAnsi="Times New Roman" w:cs="Times New Roman"/>
          <w:color w:val="000000"/>
          <w:sz w:val="24"/>
          <w:szCs w:val="24"/>
          <w:lang w:eastAsia="tr-TR"/>
        </w:rPr>
        <w:t> Bir işletmenin yönetim fonksiyonları, işletme politikasının tayini, organizasyon ve kadro kuruluşu, büro hizmetleri, kamu ilişkileri, güvenlik, hukuk işleri, personel işleri, kredi ve tahsilâtı da kapsayan muhasebe ve mali işler servislerin giderleri bu hesaba borç kaydedilir. Dönem sonlarında bu hesap, "771-Araştırma ve geliştirme Giderleri Yansıtma Hesabı" ile karşılaştırılarak kapatılır. Genel yönetim giderleri hesap gubunda aşağıdaki hesaplar yer alır:</w:t>
      </w:r>
    </w:p>
    <w:p w:rsidR="008E1C70" w:rsidRPr="00AF1435" w:rsidRDefault="008E1C70" w:rsidP="008E1C70">
      <w:pPr>
        <w:spacing w:beforeAutospacing="1" w:after="100" w:afterAutospacing="1" w:line="240" w:lineRule="auto"/>
        <w:rPr>
          <w:rFonts w:ascii="Times New Roman" w:eastAsia="Times New Roman" w:hAnsi="Times New Roman" w:cs="Times New Roman"/>
          <w:color w:val="000000"/>
          <w:sz w:val="24"/>
          <w:szCs w:val="24"/>
          <w:lang w:eastAsia="tr-TR"/>
        </w:rPr>
      </w:pPr>
      <w:r w:rsidRPr="00AF1435">
        <w:rPr>
          <w:rFonts w:ascii="Times New Roman" w:eastAsia="Times New Roman" w:hAnsi="Times New Roman" w:cs="Times New Roman"/>
          <w:color w:val="000000"/>
          <w:sz w:val="24"/>
          <w:szCs w:val="24"/>
          <w:lang w:eastAsia="tr-TR"/>
        </w:rPr>
        <w:t>770. Genel Yönetim Giderleri </w:t>
      </w:r>
      <w:hyperlink r:id="rId23" w:tgtFrame="_blank" w:tooltip="770 Genel Yönetim Giderleri Hesabı" w:history="1">
        <w:r w:rsidRPr="00AF1435">
          <w:rPr>
            <w:rFonts w:ascii="Times New Roman" w:eastAsia="Times New Roman" w:hAnsi="Times New Roman" w:cs="Times New Roman"/>
            <w:b/>
            <w:bCs/>
            <w:i/>
            <w:iCs/>
            <w:color w:val="000000"/>
            <w:sz w:val="24"/>
            <w:szCs w:val="24"/>
            <w:u w:val="single"/>
            <w:lang w:eastAsia="tr-TR"/>
          </w:rPr>
          <w:t>&gt;&gt;&gt;&gt;&gt;</w:t>
        </w:r>
      </w:hyperlink>
      <w:r w:rsidRPr="00AF1435">
        <w:rPr>
          <w:rFonts w:ascii="Times New Roman" w:eastAsia="Times New Roman" w:hAnsi="Times New Roman" w:cs="Times New Roman"/>
          <w:color w:val="000000"/>
          <w:sz w:val="24"/>
          <w:szCs w:val="24"/>
          <w:lang w:eastAsia="tr-TR"/>
        </w:rPr>
        <w:br/>
        <w:t>771. Genel Yönetim Giderleri Yansıtma Hesabı </w:t>
      </w:r>
      <w:hyperlink r:id="rId24" w:tgtFrame="_blank" w:tooltip="771 Genel Yönetim Giderleri Yansıtma Hesabı" w:history="1">
        <w:r w:rsidRPr="00AF1435">
          <w:rPr>
            <w:rFonts w:ascii="Times New Roman" w:eastAsia="Times New Roman" w:hAnsi="Times New Roman" w:cs="Times New Roman"/>
            <w:b/>
            <w:bCs/>
            <w:i/>
            <w:iCs/>
            <w:color w:val="000000"/>
            <w:sz w:val="24"/>
            <w:szCs w:val="24"/>
            <w:u w:val="single"/>
            <w:lang w:eastAsia="tr-TR"/>
          </w:rPr>
          <w:t>&gt;&gt;&gt;&gt;&gt;</w:t>
        </w:r>
      </w:hyperlink>
      <w:r w:rsidRPr="00AF1435">
        <w:rPr>
          <w:rFonts w:ascii="Times New Roman" w:eastAsia="Times New Roman" w:hAnsi="Times New Roman" w:cs="Times New Roman"/>
          <w:color w:val="000000"/>
          <w:sz w:val="24"/>
          <w:szCs w:val="24"/>
          <w:lang w:eastAsia="tr-TR"/>
        </w:rPr>
        <w:br/>
        <w:t>772. Genel Yönetim Gider Farkları Hesabı </w:t>
      </w:r>
      <w:hyperlink r:id="rId25" w:tgtFrame="_blank" w:tooltip="772 Genel Yönetim Gider Farkları Hesabı" w:history="1">
        <w:r w:rsidRPr="00AF1435">
          <w:rPr>
            <w:rFonts w:ascii="Times New Roman" w:eastAsia="Times New Roman" w:hAnsi="Times New Roman" w:cs="Times New Roman"/>
            <w:b/>
            <w:bCs/>
            <w:i/>
            <w:iCs/>
            <w:color w:val="000000"/>
            <w:sz w:val="24"/>
            <w:szCs w:val="24"/>
            <w:u w:val="single"/>
            <w:lang w:eastAsia="tr-TR"/>
          </w:rPr>
          <w:t>&gt;&gt;&gt;&gt;&gt;</w:t>
        </w:r>
      </w:hyperlink>
    </w:p>
    <w:p w:rsidR="008E1C70" w:rsidRPr="00AF1435" w:rsidRDefault="008E1C70" w:rsidP="008E1C70">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AF1435">
        <w:rPr>
          <w:rFonts w:ascii="Times New Roman" w:eastAsia="Times New Roman" w:hAnsi="Times New Roman" w:cs="Times New Roman"/>
          <w:b/>
          <w:bCs/>
          <w:color w:val="000000"/>
          <w:sz w:val="24"/>
          <w:szCs w:val="24"/>
          <w:lang w:eastAsia="tr-TR"/>
        </w:rPr>
        <w:t>78-Finansman Giderleri:</w:t>
      </w:r>
      <w:r w:rsidRPr="00AF1435">
        <w:rPr>
          <w:rFonts w:ascii="Times New Roman" w:eastAsia="Times New Roman" w:hAnsi="Times New Roman" w:cs="Times New Roman"/>
          <w:color w:val="000000"/>
          <w:sz w:val="24"/>
          <w:szCs w:val="24"/>
          <w:lang w:eastAsia="tr-TR"/>
        </w:rPr>
        <w:t> İşletme faaliyetlerinin aksamadan yürütülebilmesi amacıyla borçlanılan tutarlarla ilgili faiz, kur farkları, komisyon ve benzeri giderler bu hesaba borç kaydedilir. Finansman giderleri hesap gubunda aşağıdaki hesaplar yer alır:</w:t>
      </w:r>
    </w:p>
    <w:p w:rsidR="008E1C70" w:rsidRPr="00AF1435" w:rsidRDefault="008E1C70" w:rsidP="008E1C70">
      <w:pPr>
        <w:rPr>
          <w:rFonts w:ascii="Times New Roman" w:hAnsi="Times New Roman" w:cs="Times New Roman"/>
          <w:sz w:val="24"/>
          <w:szCs w:val="24"/>
        </w:rPr>
      </w:pPr>
      <w:r w:rsidRPr="00AF1435">
        <w:rPr>
          <w:rFonts w:ascii="Times New Roman" w:eastAsia="Times New Roman" w:hAnsi="Times New Roman" w:cs="Times New Roman"/>
          <w:color w:val="000000"/>
          <w:sz w:val="24"/>
          <w:szCs w:val="24"/>
          <w:lang w:eastAsia="tr-TR"/>
        </w:rPr>
        <w:t>780. Finansman Giderleri </w:t>
      </w:r>
      <w:hyperlink r:id="rId26" w:tgtFrame="_blank" w:tooltip="780 Finansman Giderleri Hesabı" w:history="1">
        <w:r w:rsidRPr="00AF1435">
          <w:rPr>
            <w:rFonts w:ascii="Times New Roman" w:eastAsia="Times New Roman" w:hAnsi="Times New Roman" w:cs="Times New Roman"/>
            <w:b/>
            <w:bCs/>
            <w:i/>
            <w:iCs/>
            <w:color w:val="000000"/>
            <w:sz w:val="24"/>
            <w:szCs w:val="24"/>
            <w:u w:val="single"/>
            <w:lang w:eastAsia="tr-TR"/>
          </w:rPr>
          <w:t>&gt;&gt;&gt;&gt;&gt;</w:t>
        </w:r>
      </w:hyperlink>
      <w:r w:rsidRPr="00AF1435">
        <w:rPr>
          <w:rFonts w:ascii="Times New Roman" w:eastAsia="Times New Roman" w:hAnsi="Times New Roman" w:cs="Times New Roman"/>
          <w:color w:val="000000"/>
          <w:sz w:val="24"/>
          <w:szCs w:val="24"/>
          <w:lang w:eastAsia="tr-TR"/>
        </w:rPr>
        <w:br/>
        <w:t>781. Finansman Giderleri Yansıtma Hesabı </w:t>
      </w:r>
      <w:hyperlink r:id="rId27" w:tgtFrame="_blank" w:tooltip="781 Finansman Giderleri Yansıtma Hesabı" w:history="1">
        <w:r w:rsidRPr="00AF1435">
          <w:rPr>
            <w:rFonts w:ascii="Times New Roman" w:eastAsia="Times New Roman" w:hAnsi="Times New Roman" w:cs="Times New Roman"/>
            <w:b/>
            <w:bCs/>
            <w:i/>
            <w:iCs/>
            <w:color w:val="000000"/>
            <w:sz w:val="24"/>
            <w:szCs w:val="24"/>
            <w:u w:val="single"/>
            <w:lang w:eastAsia="tr-TR"/>
          </w:rPr>
          <w:t>&gt;&gt;&gt;&gt;&gt;</w:t>
        </w:r>
      </w:hyperlink>
      <w:r w:rsidRPr="00AF1435">
        <w:rPr>
          <w:rFonts w:ascii="Times New Roman" w:eastAsia="Times New Roman" w:hAnsi="Times New Roman" w:cs="Times New Roman"/>
          <w:color w:val="000000"/>
          <w:sz w:val="24"/>
          <w:szCs w:val="24"/>
          <w:lang w:eastAsia="tr-TR"/>
        </w:rPr>
        <w:br/>
        <w:t>782. Finansman Giderleri Fark Hesabı </w:t>
      </w:r>
      <w:hyperlink r:id="rId28" w:tgtFrame="_blank" w:tooltip="782 Finansman Giderleri Fark Hesabı" w:history="1">
        <w:r w:rsidRPr="00AF1435">
          <w:rPr>
            <w:rFonts w:ascii="Times New Roman" w:eastAsia="Times New Roman" w:hAnsi="Times New Roman" w:cs="Times New Roman"/>
            <w:b/>
            <w:bCs/>
            <w:i/>
            <w:iCs/>
            <w:color w:val="000000"/>
            <w:sz w:val="24"/>
            <w:szCs w:val="24"/>
            <w:u w:val="single"/>
            <w:lang w:eastAsia="tr-TR"/>
          </w:rPr>
          <w:t>&gt;&gt;&gt;&gt;&gt;</w:t>
        </w:r>
      </w:hyperlink>
    </w:p>
    <w:sectPr w:rsidR="008E1C70" w:rsidRPr="00AF1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70"/>
    <w:rsid w:val="008E1C70"/>
    <w:rsid w:val="00AF1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43C03-AE48-44E5-93CD-91A8D437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C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8E1C70"/>
    <w:rPr>
      <w:b/>
      <w:bCs/>
    </w:rPr>
  </w:style>
  <w:style w:type="character" w:styleId="Hyperlink">
    <w:name w:val="Hyperlink"/>
    <w:basedOn w:val="DefaultParagraphFont"/>
    <w:uiPriority w:val="99"/>
    <w:semiHidden/>
    <w:unhideWhenUsed/>
    <w:rsid w:val="008E1C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17258">
      <w:bodyDiv w:val="1"/>
      <w:marLeft w:val="0"/>
      <w:marRight w:val="0"/>
      <w:marTop w:val="0"/>
      <w:marBottom w:val="0"/>
      <w:divBdr>
        <w:top w:val="none" w:sz="0" w:space="0" w:color="auto"/>
        <w:left w:val="none" w:sz="0" w:space="0" w:color="auto"/>
        <w:bottom w:val="none" w:sz="0" w:space="0" w:color="auto"/>
        <w:right w:val="none" w:sz="0" w:space="0" w:color="auto"/>
      </w:divBdr>
      <w:divsChild>
        <w:div w:id="160074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920699">
          <w:blockQuote w:val="1"/>
          <w:marLeft w:val="720"/>
          <w:marRight w:val="720"/>
          <w:marTop w:val="100"/>
          <w:marBottom w:val="100"/>
          <w:divBdr>
            <w:top w:val="none" w:sz="0" w:space="0" w:color="auto"/>
            <w:left w:val="none" w:sz="0" w:space="0" w:color="auto"/>
            <w:bottom w:val="none" w:sz="0" w:space="0" w:color="auto"/>
            <w:right w:val="none" w:sz="0" w:space="0" w:color="auto"/>
          </w:divBdr>
        </w:div>
        <w:div w:id="959804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229542">
      <w:bodyDiv w:val="1"/>
      <w:marLeft w:val="0"/>
      <w:marRight w:val="0"/>
      <w:marTop w:val="0"/>
      <w:marBottom w:val="0"/>
      <w:divBdr>
        <w:top w:val="none" w:sz="0" w:space="0" w:color="auto"/>
        <w:left w:val="none" w:sz="0" w:space="0" w:color="auto"/>
        <w:bottom w:val="none" w:sz="0" w:space="0" w:color="auto"/>
        <w:right w:val="none" w:sz="0" w:space="0" w:color="auto"/>
      </w:divBdr>
      <w:divsChild>
        <w:div w:id="145904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81149">
      <w:bodyDiv w:val="1"/>
      <w:marLeft w:val="0"/>
      <w:marRight w:val="0"/>
      <w:marTop w:val="0"/>
      <w:marBottom w:val="0"/>
      <w:divBdr>
        <w:top w:val="none" w:sz="0" w:space="0" w:color="auto"/>
        <w:left w:val="none" w:sz="0" w:space="0" w:color="auto"/>
        <w:bottom w:val="none" w:sz="0" w:space="0" w:color="auto"/>
        <w:right w:val="none" w:sz="0" w:space="0" w:color="auto"/>
      </w:divBdr>
      <w:divsChild>
        <w:div w:id="150647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927426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52153047">
          <w:blockQuote w:val="1"/>
          <w:marLeft w:val="720"/>
          <w:marRight w:val="720"/>
          <w:marTop w:val="100"/>
          <w:marBottom w:val="100"/>
          <w:divBdr>
            <w:top w:val="none" w:sz="0" w:space="0" w:color="auto"/>
            <w:left w:val="none" w:sz="0" w:space="0" w:color="auto"/>
            <w:bottom w:val="none" w:sz="0" w:space="0" w:color="auto"/>
            <w:right w:val="none" w:sz="0" w:space="0" w:color="auto"/>
          </w:divBdr>
        </w:div>
        <w:div w:id="53361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hasebedersleri.com/hesaplar/720-direkt-iscilik-giderleri.html" TargetMode="External"/><Relationship Id="rId13" Type="http://schemas.openxmlformats.org/officeDocument/2006/relationships/hyperlink" Target="http://www.muhasebedersleri.com/hesaplar/731-genel-uretim-giderleri-yansitma.html" TargetMode="External"/><Relationship Id="rId18" Type="http://schemas.openxmlformats.org/officeDocument/2006/relationships/hyperlink" Target="http://www.muhasebedersleri.com/hesaplar/741-hizmet-uretim-maliyeti-yansitma.html" TargetMode="External"/><Relationship Id="rId26" Type="http://schemas.openxmlformats.org/officeDocument/2006/relationships/hyperlink" Target="http://www.muhasebedersleri.com/hesaplar/780-finansman-giderleri.html" TargetMode="External"/><Relationship Id="rId3" Type="http://schemas.openxmlformats.org/officeDocument/2006/relationships/webSettings" Target="webSettings.xml"/><Relationship Id="rId21" Type="http://schemas.openxmlformats.org/officeDocument/2006/relationships/hyperlink" Target="http://www.muhasebedersleri.com/hesaplar/761-pazarlama-satis-dagitim-giderleri-yansitma.html" TargetMode="External"/><Relationship Id="rId7" Type="http://schemas.openxmlformats.org/officeDocument/2006/relationships/hyperlink" Target="http://www.muhasebedersleri.com/hesaplar/713-direkt-ilk-madde-malzeme-miktar-farki.html" TargetMode="External"/><Relationship Id="rId12" Type="http://schemas.openxmlformats.org/officeDocument/2006/relationships/hyperlink" Target="http://www.muhasebedersleri.com/hesaplar/730-genel-uretim-giderleri.html" TargetMode="External"/><Relationship Id="rId17" Type="http://schemas.openxmlformats.org/officeDocument/2006/relationships/hyperlink" Target="http://www.muhasebedersleri.com/hesaplar/740-hizmet-uretim-maliyeti.html" TargetMode="External"/><Relationship Id="rId25" Type="http://schemas.openxmlformats.org/officeDocument/2006/relationships/hyperlink" Target="http://www.muhasebedersleri.com/hesaplar/772-genel-yonetim-gider-farklari.html" TargetMode="External"/><Relationship Id="rId2" Type="http://schemas.openxmlformats.org/officeDocument/2006/relationships/settings" Target="settings.xml"/><Relationship Id="rId16" Type="http://schemas.openxmlformats.org/officeDocument/2006/relationships/hyperlink" Target="http://www.muhasebedersleri.com/hesaplar/734-genel-uretim-giderleri-kapasite-farklari.html" TargetMode="External"/><Relationship Id="rId20" Type="http://schemas.openxmlformats.org/officeDocument/2006/relationships/hyperlink" Target="http://www.muhasebedersleri.com/hesaplar/760-pazarlama-satis-dagitim-giderleri.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uhasebedersleri.com/hesaplar/712-direkt-ilk-madde-malzeme-fiyat-farki.html" TargetMode="External"/><Relationship Id="rId11" Type="http://schemas.openxmlformats.org/officeDocument/2006/relationships/hyperlink" Target="http://www.muhasebedersleri.com/hesaplar/723-direkt-iscilik-sure-farklari.html" TargetMode="External"/><Relationship Id="rId24" Type="http://schemas.openxmlformats.org/officeDocument/2006/relationships/hyperlink" Target="http://www.muhasebedersleri.com/hesaplar/771-genel-yonetim-giderleri-yansitma.html" TargetMode="External"/><Relationship Id="rId5" Type="http://schemas.openxmlformats.org/officeDocument/2006/relationships/hyperlink" Target="http://www.muhasebedersleri.com/hesaplar/711-direkt-ilk-madde-malzeme-yansitma.html" TargetMode="External"/><Relationship Id="rId15" Type="http://schemas.openxmlformats.org/officeDocument/2006/relationships/hyperlink" Target="http://www.muhasebedersleri.com/hesaplar/733-genel-uretim-giderleri-verimlilik-giderleri.html" TargetMode="External"/><Relationship Id="rId23" Type="http://schemas.openxmlformats.org/officeDocument/2006/relationships/hyperlink" Target="http://www.muhasebedersleri.com/hesaplar/770-genel-yonetim-giderleri.html" TargetMode="External"/><Relationship Id="rId28" Type="http://schemas.openxmlformats.org/officeDocument/2006/relationships/hyperlink" Target="http://www.muhasebedersleri.com/hesaplar/782-finansman-giderleri-fark.html" TargetMode="External"/><Relationship Id="rId10" Type="http://schemas.openxmlformats.org/officeDocument/2006/relationships/hyperlink" Target="http://www.muhasebedersleri.com/hesaplar/722-direkt-iscilik-ucret-farklari.html" TargetMode="External"/><Relationship Id="rId19" Type="http://schemas.openxmlformats.org/officeDocument/2006/relationships/hyperlink" Target="http://www.muhasebedersleri.com/hesaplar/742-hizmet-uretim-maliyeti-fark.html" TargetMode="External"/><Relationship Id="rId4" Type="http://schemas.openxmlformats.org/officeDocument/2006/relationships/hyperlink" Target="http://www.muhasebedersleri.com/hesaplar/710-direkt-ilk-madde-malzeme-giderleri.html" TargetMode="External"/><Relationship Id="rId9" Type="http://schemas.openxmlformats.org/officeDocument/2006/relationships/hyperlink" Target="http://www.muhasebedersleri.com/hesaplar/721-direkt-iscilik-giderleri-yansitma.html" TargetMode="External"/><Relationship Id="rId14" Type="http://schemas.openxmlformats.org/officeDocument/2006/relationships/hyperlink" Target="http://www.muhasebedersleri.com/hesaplar/732-genel-uretim-giderleri-butce-farklari.html" TargetMode="External"/><Relationship Id="rId22" Type="http://schemas.openxmlformats.org/officeDocument/2006/relationships/hyperlink" Target="http://www.muhasebedersleri.com/hesaplar/762-pazarlama-satis-dagitim-giderleri-fark.html" TargetMode="External"/><Relationship Id="rId27" Type="http://schemas.openxmlformats.org/officeDocument/2006/relationships/hyperlink" Target="http://www.muhasebedersleri.com/hesaplar/781-finansman-giderleri-yansitma.html"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1172</Words>
  <Characters>6681</Characters>
  <Application>Microsoft Office Word</Application>
  <DocSecurity>0</DocSecurity>
  <Lines>55</Lines>
  <Paragraphs>15</Paragraphs>
  <ScaleCrop>false</ScaleCrop>
  <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DEMİRAL S.M.M.M.</dc:creator>
  <cp:keywords/>
  <dc:description/>
  <cp:lastModifiedBy>Engin Demiral</cp:lastModifiedBy>
  <cp:revision>2</cp:revision>
  <dcterms:created xsi:type="dcterms:W3CDTF">2017-09-17T10:32:00Z</dcterms:created>
  <dcterms:modified xsi:type="dcterms:W3CDTF">2019-09-22T08:06:00Z</dcterms:modified>
</cp:coreProperties>
</file>